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jc w:val="center"/>
        <w:rPr>
          <w:rFonts w:ascii="华文中宋" w:hAnsi="华文中宋" w:eastAsia="华文中宋" w:cs="方正小标宋简体"/>
          <w:sz w:val="36"/>
          <w:szCs w:val="36"/>
        </w:rPr>
      </w:pPr>
      <w:r>
        <w:rPr>
          <w:rFonts w:hint="eastAsia" w:ascii="华文中宋" w:hAnsi="华文中宋" w:eastAsia="华文中宋" w:cs="方正小标宋简体"/>
          <w:sz w:val="36"/>
          <w:szCs w:val="36"/>
        </w:rPr>
        <w:t>山西大学第2</w:t>
      </w:r>
      <w:r>
        <w:rPr>
          <w:rFonts w:hint="eastAsia" w:ascii="华文中宋" w:hAnsi="华文中宋" w:eastAsia="华文中宋" w:cs="方正小标宋简体"/>
          <w:sz w:val="36"/>
          <w:szCs w:val="36"/>
          <w:lang w:val="en-US" w:eastAsia="zh-CN"/>
        </w:rPr>
        <w:t>4</w:t>
      </w:r>
      <w:r>
        <w:rPr>
          <w:rFonts w:hint="eastAsia" w:ascii="华文中宋" w:hAnsi="华文中宋" w:eastAsia="华文中宋" w:cs="方正小标宋简体"/>
          <w:sz w:val="36"/>
          <w:szCs w:val="36"/>
        </w:rPr>
        <w:t>届研究生支教团志愿者招募</w:t>
      </w:r>
    </w:p>
    <w:p>
      <w:pPr>
        <w:jc w:val="center"/>
        <w:rPr>
          <w:rFonts w:ascii="华文中宋" w:hAnsi="华文中宋" w:eastAsia="华文中宋" w:cs="方正小标宋简体"/>
          <w:sz w:val="36"/>
          <w:szCs w:val="36"/>
        </w:rPr>
      </w:pPr>
      <w:r>
        <w:rPr>
          <w:rFonts w:hint="eastAsia" w:ascii="华文中宋" w:hAnsi="华文中宋" w:eastAsia="华文中宋" w:cs="方正小标宋简体"/>
          <w:sz w:val="36"/>
          <w:szCs w:val="36"/>
        </w:rPr>
        <w:t>面试考察办法</w:t>
      </w:r>
    </w:p>
    <w:p>
      <w:pPr>
        <w:rPr>
          <w:rFonts w:ascii="仿宋" w:hAnsi="仿宋" w:eastAsia="仿宋"/>
          <w:sz w:val="32"/>
          <w:szCs w:val="32"/>
        </w:rPr>
      </w:pP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根据学校第2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届研究生支教团招募选拔办法，在学校相关部门资格审核、学院专业复试的基础上，学校专项工作领导小组对合格人员进行面试考察。</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一、评委组成</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学校研究生支教团招募选拔领导小组各成员单位选派专人组成联合评审组，对相关人员进行现场面试。</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二、面试流程</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1.面试人员通过提前抽签的方式，确定面试顺序。</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2.面试人员按照抽签次序进入会场，随机抽取面试题目。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3.面试考察包括三个环节：自我介绍（限时2分钟）、结构化回答（限时2分钟）和评委提问。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4.面试结束后，面试人员离开会场。</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5.学校专项工作领导小组根据面试人员的综合评价得分（应届本科生综合评价=基本素质评价</w:t>
      </w:r>
      <w:r>
        <w:rPr>
          <w:rFonts w:ascii="仿宋" w:hAnsi="仿宋" w:eastAsia="仿宋" w:cs="仿宋_GB2312"/>
          <w:sz w:val="32"/>
          <w:szCs w:val="32"/>
        </w:rPr>
        <w:t>×</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0%+面试考察成绩</w:t>
      </w:r>
      <w:r>
        <w:rPr>
          <w:rFonts w:ascii="仿宋" w:hAnsi="仿宋" w:eastAsia="仿宋" w:cs="仿宋_GB2312"/>
          <w:sz w:val="32"/>
          <w:szCs w:val="32"/>
        </w:rPr>
        <w:t>×</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0%），在充分考虑支教地服务专业需求、性别比例、是否存在优先推荐情形等因素的基础上，通过研究评议确定研支团拟入围人员名单（含递补人员）。拟入围名单报学校同意后，在校园网信息门户进行公示。</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三、面试考察要点</w:t>
      </w:r>
      <w:bookmarkStart w:id="0" w:name="_GoBack"/>
      <w:bookmarkEnd w:id="0"/>
    </w:p>
    <w:p>
      <w:pPr>
        <w:spacing w:line="560" w:lineRule="exact"/>
        <w:ind w:firstLine="640" w:firstLineChars="200"/>
        <w:rPr>
          <w:rFonts w:ascii="仿宋" w:hAnsi="仿宋" w:eastAsia="仿宋" w:cs="楷体"/>
          <w:sz w:val="32"/>
          <w:szCs w:val="32"/>
        </w:rPr>
      </w:pPr>
      <w:r>
        <w:rPr>
          <w:rFonts w:hint="eastAsia" w:ascii="仿宋" w:hAnsi="仿宋" w:eastAsia="仿宋" w:cs="楷体"/>
          <w:sz w:val="32"/>
          <w:szCs w:val="32"/>
        </w:rPr>
        <w:t>（一）评分规则</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1.面试考察是学校研支团志愿者招募选拔的重要环节。面试考察成绩满分为10分。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2.面试评审组成员现场打分。去掉一个最高分和一个最低分，取平均分（取小数点后两位）为面试人员最终面试成绩。</w:t>
      </w:r>
    </w:p>
    <w:p>
      <w:pPr>
        <w:spacing w:line="560" w:lineRule="exact"/>
        <w:ind w:firstLine="640" w:firstLineChars="200"/>
        <w:rPr>
          <w:rFonts w:ascii="仿宋" w:hAnsi="仿宋" w:eastAsia="仿宋" w:cs="楷体"/>
          <w:sz w:val="32"/>
          <w:szCs w:val="32"/>
        </w:rPr>
      </w:pPr>
      <w:r>
        <w:rPr>
          <w:rFonts w:hint="eastAsia" w:ascii="仿宋" w:hAnsi="仿宋" w:eastAsia="仿宋" w:cs="楷体"/>
          <w:sz w:val="32"/>
          <w:szCs w:val="32"/>
        </w:rPr>
        <w:t>（二）考察要点</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1.举止仪表（</w:t>
      </w:r>
      <w:r>
        <w:rPr>
          <w:rFonts w:ascii="仿宋" w:hAnsi="仿宋" w:eastAsia="仿宋"/>
          <w:b/>
          <w:bCs/>
          <w:sz w:val="32"/>
          <w:szCs w:val="32"/>
        </w:rPr>
        <w:t>1分）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衣着得体，举止大方，有良好的气质形象。</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2.语言表达（1分）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普通话标准，表达自然流畅，时间把握得当。</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3.自我介绍（3分）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言简意赅，内容详实,主要介绍个人情况、学生工作经历、志愿服务经历、兴趣爱好等，突出个人优势与特点。限时2分钟，超时扣0.5分。</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4.结构化问答（5分）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随机在题库抽取问题，即兴回答。围绕问题和评委提问，思路清晰、分析深刻，回答完整准确。回答随机抽取问题限时2分钟，超时扣0.5分；回答评委现场提问时长不计。</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五、其他</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1.在面试时间段未到达现场者，视为自动放弃，不再另行组织面试考察。</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2.面试过程全程录像，存档备查。</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3.本办法由学校研究生支教团招募选拔领导小组办公室负责解释。</w:t>
      </w:r>
    </w:p>
    <w:sectPr>
      <w:pgSz w:w="11906" w:h="16838"/>
      <w:pgMar w:top="1440"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B5B"/>
    <w:rsid w:val="0006799A"/>
    <w:rsid w:val="00263958"/>
    <w:rsid w:val="00366A90"/>
    <w:rsid w:val="004E61CF"/>
    <w:rsid w:val="005D2921"/>
    <w:rsid w:val="006F50D6"/>
    <w:rsid w:val="00C16B5B"/>
    <w:rsid w:val="00C330BD"/>
    <w:rsid w:val="00E0631B"/>
    <w:rsid w:val="00E40EB8"/>
    <w:rsid w:val="00F43C65"/>
    <w:rsid w:val="012D29EE"/>
    <w:rsid w:val="06103B81"/>
    <w:rsid w:val="06722590"/>
    <w:rsid w:val="082B4111"/>
    <w:rsid w:val="0B3639F9"/>
    <w:rsid w:val="0DA54C07"/>
    <w:rsid w:val="0E1C3DB9"/>
    <w:rsid w:val="0FE34912"/>
    <w:rsid w:val="101E39A6"/>
    <w:rsid w:val="130F7128"/>
    <w:rsid w:val="154C2DDF"/>
    <w:rsid w:val="17086DE6"/>
    <w:rsid w:val="1845109E"/>
    <w:rsid w:val="1922592B"/>
    <w:rsid w:val="19FF44B5"/>
    <w:rsid w:val="1B7962C9"/>
    <w:rsid w:val="1CFC2BBC"/>
    <w:rsid w:val="1D760899"/>
    <w:rsid w:val="1FE13AD9"/>
    <w:rsid w:val="215878FE"/>
    <w:rsid w:val="236B5087"/>
    <w:rsid w:val="256F261A"/>
    <w:rsid w:val="26495CEA"/>
    <w:rsid w:val="29962639"/>
    <w:rsid w:val="3C4F39E3"/>
    <w:rsid w:val="42B13B7F"/>
    <w:rsid w:val="4BA85D78"/>
    <w:rsid w:val="4C4C5903"/>
    <w:rsid w:val="4C863169"/>
    <w:rsid w:val="4E710BBD"/>
    <w:rsid w:val="510E0914"/>
    <w:rsid w:val="54BA7A32"/>
    <w:rsid w:val="58461A1E"/>
    <w:rsid w:val="5BC84447"/>
    <w:rsid w:val="60EC480A"/>
    <w:rsid w:val="6215588B"/>
    <w:rsid w:val="62D21F45"/>
    <w:rsid w:val="646F651B"/>
    <w:rsid w:val="67DA2BA3"/>
    <w:rsid w:val="69B94CA6"/>
    <w:rsid w:val="6E645DA6"/>
    <w:rsid w:val="74C85FFF"/>
    <w:rsid w:val="755265CB"/>
    <w:rsid w:val="76DE5C04"/>
    <w:rsid w:val="76ED7021"/>
    <w:rsid w:val="7871282C"/>
    <w:rsid w:val="790E1E9C"/>
    <w:rsid w:val="7CD92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130</Words>
  <Characters>741</Characters>
  <Lines>6</Lines>
  <Paragraphs>1</Paragraphs>
  <TotalTime>16</TotalTime>
  <ScaleCrop>false</ScaleCrop>
  <LinksUpToDate>false</LinksUpToDate>
  <CharactersWithSpaces>870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2020-09-16T13:19:00Z</dcterms:created>
  <dc:creator>乃天 刘</dc:creator>
  <cp:lastModifiedBy>天儿的电脑</cp:lastModifiedBy>
  <dcterms:modified xsi:type="dcterms:W3CDTF">2021-09-18T00:10:07Z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04438D254B0F4B9F9E6F33E8275F6D8A</vt:lpwstr>
  </property>
</Properties>
</file>