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“山大风云辩”辩论赛要求以及评分细则</w:t>
      </w:r>
    </w:p>
    <w:p>
      <w:pPr>
        <w:jc w:val="center"/>
      </w:pPr>
      <w:r>
        <w:rPr>
          <w:rFonts w:hint="eastAsia"/>
        </w:rPr>
        <w:t>（注：“山大风云辩”为“山大青年说”创意演讲比赛中场环节）</w:t>
      </w:r>
    </w:p>
    <w:p>
      <w:pPr>
        <w:pStyle w:val="11"/>
        <w:numPr>
          <w:ilvl w:val="0"/>
          <w:numId w:val="1"/>
        </w:numPr>
        <w:ind w:firstLineChars="0"/>
        <w:rPr>
          <w:rStyle w:val="9"/>
          <w:rFonts w:ascii="仿宋_GB2312" w:hAnsi="Times New Roman" w:eastAsia="仿宋_GB2312"/>
          <w:b/>
          <w:sz w:val="30"/>
          <w:szCs w:val="30"/>
        </w:rPr>
      </w:pPr>
      <w:r>
        <w:rPr>
          <w:rStyle w:val="9"/>
          <w:rFonts w:hint="eastAsia" w:ascii="仿宋_GB2312" w:hAnsi="Times New Roman" w:eastAsia="仿宋_GB2312"/>
          <w:b/>
          <w:sz w:val="30"/>
          <w:szCs w:val="30"/>
        </w:rPr>
        <w:t>报名方式</w:t>
      </w:r>
    </w:p>
    <w:p>
      <w:pPr>
        <w:ind w:firstLine="560" w:firstLineChars="200"/>
        <w:rPr>
          <w:rStyle w:val="9"/>
          <w:rFonts w:ascii="仿宋" w:hAnsi="仿宋" w:eastAsia="仿宋"/>
          <w:sz w:val="28"/>
          <w:szCs w:val="28"/>
        </w:rPr>
      </w:pPr>
      <w:r>
        <w:rPr>
          <w:rStyle w:val="9"/>
          <w:rFonts w:hint="eastAsia" w:ascii="仿宋" w:hAnsi="仿宋" w:eastAsia="仿宋"/>
          <w:sz w:val="28"/>
          <w:szCs w:val="28"/>
        </w:rPr>
        <w:t>坞城校区院推荐一名最佳辩手参加（报名表见附件</w:t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Style w:val="9"/>
          <w:rFonts w:hint="eastAsia" w:ascii="仿宋" w:hAnsi="仿宋" w:eastAsia="仿宋"/>
          <w:sz w:val="28"/>
          <w:szCs w:val="28"/>
        </w:rPr>
        <w:t>），所有报名表均需加盖</w:t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学</w:t>
      </w:r>
      <w:bookmarkStart w:id="0" w:name="_GoBack"/>
      <w:bookmarkEnd w:id="0"/>
      <w:r>
        <w:rPr>
          <w:rStyle w:val="9"/>
          <w:rFonts w:hint="eastAsia" w:ascii="仿宋" w:hAnsi="仿宋" w:eastAsia="仿宋"/>
          <w:sz w:val="28"/>
          <w:szCs w:val="28"/>
        </w:rPr>
        <w:t>院公章于11月19日</w:t>
      </w:r>
      <w:r>
        <w:rPr>
          <w:rFonts w:hint="eastAsia" w:ascii="仿宋_GB2312" w:hAnsi="宋体" w:eastAsia="仿宋_GB2312"/>
          <w:color w:val="000000"/>
          <w:kern w:val="32"/>
          <w:sz w:val="28"/>
          <w:szCs w:val="28"/>
          <w:lang w:val="en-US" w:eastAsia="zh-CN"/>
        </w:rPr>
        <w:t>中午12点30至14点，</w:t>
      </w:r>
      <w:r>
        <w:rPr>
          <w:rStyle w:val="9"/>
          <w:rFonts w:hint="eastAsia" w:ascii="仿宋" w:hAnsi="仿宋" w:eastAsia="仿宋"/>
          <w:sz w:val="28"/>
          <w:szCs w:val="28"/>
        </w:rPr>
        <w:t>报送至教育科学学院办公楼213办公室。</w:t>
      </w:r>
    </w:p>
    <w:p>
      <w:pPr>
        <w:jc w:val="left"/>
        <w:rPr>
          <w:rStyle w:val="9"/>
          <w:rFonts w:ascii="仿宋_GB2312" w:hAnsi="仿宋" w:eastAsia="仿宋_GB2312"/>
          <w:b/>
          <w:kern w:val="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b/>
          <w:sz w:val="30"/>
          <w:szCs w:val="30"/>
        </w:rPr>
        <w:t>（二）</w:t>
      </w:r>
      <w:r>
        <w:rPr>
          <w:rStyle w:val="9"/>
          <w:rFonts w:ascii="仿宋_GB2312" w:hAnsi="Times New Roman" w:eastAsia="仿宋_GB2312"/>
          <w:b/>
          <w:sz w:val="30"/>
          <w:szCs w:val="30"/>
        </w:rPr>
        <w:t xml:space="preserve">辩论规则   </w:t>
      </w:r>
    </w:p>
    <w:p>
      <w:pPr>
        <w:ind w:firstLine="560" w:firstLineChars="200"/>
        <w:jc w:val="left"/>
        <w:rPr>
          <w:rStyle w:val="9"/>
          <w:rFonts w:ascii="仿宋" w:hAnsi="仿宋" w:eastAsia="仿宋"/>
          <w:sz w:val="28"/>
          <w:szCs w:val="28"/>
        </w:rPr>
      </w:pPr>
      <w:r>
        <w:rPr>
          <w:rStyle w:val="9"/>
          <w:rFonts w:ascii="仿宋" w:hAnsi="仿宋" w:eastAsia="仿宋"/>
          <w:sz w:val="28"/>
          <w:szCs w:val="28"/>
        </w:rPr>
        <w:t>1.以团体赛的形式进行辩论，正反两方根据提前通知的辩题确定方向进行辩论。开始前，正反双方的人数要求相同为每队8人（选定三人分别充当一</w:t>
      </w:r>
      <w:r>
        <w:rPr>
          <w:rStyle w:val="9"/>
          <w:rFonts w:hint="eastAsia" w:ascii="仿宋" w:hAnsi="仿宋" w:eastAsia="仿宋"/>
          <w:sz w:val="28"/>
          <w:szCs w:val="28"/>
        </w:rPr>
        <w:t>辩</w:t>
      </w:r>
      <w:r>
        <w:rPr>
          <w:rStyle w:val="9"/>
          <w:rFonts w:ascii="仿宋" w:hAnsi="仿宋" w:eastAsia="仿宋"/>
          <w:sz w:val="28"/>
          <w:szCs w:val="28"/>
        </w:rPr>
        <w:t>，二</w:t>
      </w:r>
      <w:r>
        <w:rPr>
          <w:rStyle w:val="9"/>
          <w:rFonts w:hint="eastAsia" w:ascii="仿宋" w:hAnsi="仿宋" w:eastAsia="仿宋"/>
          <w:sz w:val="28"/>
          <w:szCs w:val="28"/>
        </w:rPr>
        <w:t>辩</w:t>
      </w:r>
      <w:r>
        <w:rPr>
          <w:rStyle w:val="9"/>
          <w:rFonts w:ascii="仿宋" w:hAnsi="仿宋" w:eastAsia="仿宋"/>
          <w:sz w:val="28"/>
          <w:szCs w:val="28"/>
        </w:rPr>
        <w:t>，四辩）。</w:t>
      </w:r>
    </w:p>
    <w:p>
      <w:pPr>
        <w:ind w:firstLine="560" w:firstLineChars="200"/>
        <w:jc w:val="left"/>
        <w:rPr>
          <w:rStyle w:val="9"/>
          <w:rFonts w:ascii="仿宋_GB2312" w:hAnsi="仿宋" w:eastAsia="仿宋_GB2312"/>
          <w:b/>
          <w:kern w:val="2"/>
          <w:sz w:val="32"/>
          <w:szCs w:val="32"/>
        </w:rPr>
      </w:pPr>
      <w:r>
        <w:rPr>
          <w:rStyle w:val="9"/>
          <w:rFonts w:ascii="仿宋" w:hAnsi="仿宋" w:eastAsia="仿宋"/>
          <w:sz w:val="28"/>
          <w:szCs w:val="28"/>
        </w:rPr>
        <w:t>2.主持人宣布比赛开始后正反双方进行</w:t>
      </w:r>
      <w:r>
        <w:rPr>
          <w:rStyle w:val="9"/>
          <w:rFonts w:hint="eastAsia" w:ascii="仿宋" w:hAnsi="仿宋" w:eastAsia="仿宋"/>
          <w:sz w:val="28"/>
          <w:szCs w:val="28"/>
        </w:rPr>
        <w:t>辩论</w:t>
      </w:r>
      <w:r>
        <w:rPr>
          <w:rStyle w:val="9"/>
          <w:rFonts w:ascii="仿宋" w:hAnsi="仿宋" w:eastAsia="仿宋"/>
          <w:sz w:val="28"/>
          <w:szCs w:val="28"/>
        </w:rPr>
        <w:t>。先由正方先派出队员（一辩）进行发言，正方发言过程中反方不得打断，发言时间为两分半钟。正方发言完毕后，反方派出队员（一辩）发言。之后由反方派出队员（二辩）发言，发言时间为一分钟，反方发言完毕后，正方派出队员（二辩）发言。之后进入3V5的问答辩环节，该环节出场人员均是除一、二、四辩外的人员，先由正方派出三名队员向反方派出的五名队员提问（提问方共用时不得超过1分钟，回答方共用时不得超过5分钟），正方发言过程中，反方不得打断。正方派出的3名队员依次向反方派出的5名成员中任意两名成员各提一个问题。正方提问完毕后，由反方派出队员发问。</w:t>
      </w:r>
      <w:r>
        <w:rPr>
          <w:rStyle w:val="9"/>
          <w:rFonts w:hint="eastAsia" w:ascii="仿宋" w:hAnsi="仿宋" w:eastAsia="仿宋"/>
          <w:sz w:val="28"/>
          <w:szCs w:val="28"/>
        </w:rPr>
        <w:t>接着</w:t>
      </w:r>
      <w:r>
        <w:rPr>
          <w:rStyle w:val="9"/>
          <w:rFonts w:ascii="仿宋" w:hAnsi="仿宋" w:eastAsia="仿宋"/>
          <w:sz w:val="28"/>
          <w:szCs w:val="28"/>
        </w:rPr>
        <w:t>休息1分钟，后进入全场自由辩论环节。</w:t>
      </w:r>
    </w:p>
    <w:p>
      <w:pPr>
        <w:ind w:firstLine="560" w:firstLineChars="200"/>
        <w:jc w:val="left"/>
        <w:rPr>
          <w:rStyle w:val="9"/>
          <w:rFonts w:ascii="仿宋" w:hAnsi="仿宋" w:eastAsia="仿宋"/>
          <w:sz w:val="28"/>
          <w:szCs w:val="28"/>
        </w:rPr>
      </w:pPr>
      <w:r>
        <w:rPr>
          <w:rStyle w:val="9"/>
          <w:rFonts w:ascii="仿宋_GB2312" w:eastAsia="仿宋_GB2312"/>
          <w:sz w:val="28"/>
          <w:szCs w:val="28"/>
        </w:rPr>
        <w:t>3.当主持人宣布自由辩论开始时，</w:t>
      </w:r>
      <w:r>
        <w:rPr>
          <w:rStyle w:val="9"/>
          <w:rFonts w:ascii="仿宋" w:hAnsi="仿宋" w:eastAsia="仿宋"/>
          <w:sz w:val="28"/>
          <w:szCs w:val="28"/>
        </w:rPr>
        <w:t>由正方首先发言进入该环节</w:t>
      </w:r>
      <w:r>
        <w:rPr>
          <w:rStyle w:val="9"/>
          <w:rFonts w:hint="eastAsia" w:ascii="仿宋" w:hAnsi="仿宋" w:eastAsia="仿宋"/>
          <w:sz w:val="28"/>
          <w:szCs w:val="28"/>
        </w:rPr>
        <w:t>，</w:t>
      </w:r>
      <w:r>
        <w:rPr>
          <w:rStyle w:val="9"/>
          <w:rFonts w:ascii="仿宋" w:hAnsi="仿宋" w:eastAsia="仿宋"/>
          <w:sz w:val="28"/>
          <w:szCs w:val="28"/>
        </w:rPr>
        <w:t>自由辩总时长为八分钟（双方各四分钟，时间用完之后该方不得继续发言）</w:t>
      </w:r>
      <w:r>
        <w:rPr>
          <w:rStyle w:val="9"/>
          <w:rFonts w:hint="eastAsia" w:ascii="仿宋" w:hAnsi="仿宋" w:eastAsia="仿宋"/>
          <w:sz w:val="28"/>
          <w:szCs w:val="28"/>
        </w:rPr>
        <w:t>。</w:t>
      </w:r>
      <w:r>
        <w:rPr>
          <w:rStyle w:val="9"/>
          <w:rFonts w:ascii="仿宋" w:hAnsi="仿宋" w:eastAsia="仿宋"/>
          <w:sz w:val="28"/>
          <w:szCs w:val="28"/>
        </w:rPr>
        <w:t>最后进入结</w:t>
      </w:r>
      <w:r>
        <w:rPr>
          <w:rStyle w:val="9"/>
          <w:rFonts w:hint="eastAsia" w:ascii="仿宋" w:hAnsi="仿宋" w:eastAsia="仿宋"/>
          <w:sz w:val="28"/>
          <w:szCs w:val="28"/>
        </w:rPr>
        <w:t>辩</w:t>
      </w:r>
      <w:r>
        <w:rPr>
          <w:rStyle w:val="9"/>
          <w:rFonts w:ascii="仿宋" w:hAnsi="仿宋" w:eastAsia="仿宋"/>
          <w:sz w:val="28"/>
          <w:szCs w:val="28"/>
        </w:rPr>
        <w:t>环节，正反双方各派出一名成员（四辩）进行结辩。</w:t>
      </w:r>
    </w:p>
    <w:p>
      <w:pPr>
        <w:ind w:firstLine="560" w:firstLineChars="200"/>
        <w:jc w:val="left"/>
        <w:rPr>
          <w:rStyle w:val="9"/>
          <w:rFonts w:ascii="仿宋_GB2312" w:eastAsia="仿宋_GB2312"/>
          <w:sz w:val="28"/>
          <w:szCs w:val="28"/>
        </w:rPr>
      </w:pPr>
      <w:r>
        <w:rPr>
          <w:rStyle w:val="9"/>
          <w:rFonts w:ascii="仿宋_GB2312" w:eastAsia="仿宋_GB2312"/>
          <w:sz w:val="28"/>
          <w:szCs w:val="28"/>
        </w:rPr>
        <w:t xml:space="preserve">4.主持人宣布结束后进行唱票和颁奖。    </w:t>
      </w:r>
    </w:p>
    <w:p>
      <w:pPr>
        <w:ind w:firstLine="560" w:firstLineChars="200"/>
        <w:jc w:val="left"/>
        <w:rPr>
          <w:rStyle w:val="9"/>
          <w:rFonts w:ascii="仿宋" w:hAnsi="仿宋" w:eastAsia="仿宋"/>
          <w:sz w:val="28"/>
          <w:szCs w:val="28"/>
        </w:rPr>
      </w:pPr>
      <w:r>
        <w:rPr>
          <w:rStyle w:val="9"/>
          <w:rFonts w:hint="eastAsia" w:ascii="仿宋" w:hAnsi="仿宋" w:eastAsia="仿宋"/>
          <w:sz w:val="28"/>
          <w:szCs w:val="28"/>
        </w:rPr>
        <w:t>备注：</w:t>
      </w:r>
      <w:r>
        <w:rPr>
          <w:rStyle w:val="9"/>
          <w:rFonts w:ascii="仿宋" w:hAnsi="仿宋" w:eastAsia="仿宋"/>
          <w:sz w:val="28"/>
          <w:szCs w:val="28"/>
        </w:rPr>
        <w:t>每名辩手拥有一个发言牌，当这名辩手需要发言时需举起自己的发言牌，如举牌人数过多，由主持人挑选一名辩手进行辩论。（该规则只在自由辩阶段严格执行，以维持自由辩环节的秩序）</w:t>
      </w:r>
    </w:p>
    <w:p>
      <w:pPr>
        <w:jc w:val="left"/>
        <w:rPr>
          <w:rStyle w:val="9"/>
          <w:rFonts w:ascii="仿宋" w:hAnsi="仿宋" w:eastAsia="仿宋"/>
          <w:sz w:val="28"/>
          <w:szCs w:val="28"/>
        </w:rPr>
      </w:pPr>
      <w:r>
        <w:rPr>
          <w:rStyle w:val="9"/>
          <w:rFonts w:hint="eastAsia" w:ascii="仿宋_GB2312" w:eastAsia="仿宋_GB2312"/>
          <w:b/>
          <w:sz w:val="30"/>
          <w:szCs w:val="30"/>
        </w:rPr>
        <w:t>（三）</w:t>
      </w:r>
      <w:r>
        <w:rPr>
          <w:rStyle w:val="9"/>
          <w:rFonts w:ascii="仿宋_GB2312" w:eastAsia="仿宋_GB2312"/>
          <w:b/>
          <w:sz w:val="30"/>
          <w:szCs w:val="30"/>
        </w:rPr>
        <w:t>评分方式</w:t>
      </w:r>
    </w:p>
    <w:p>
      <w:pPr>
        <w:ind w:firstLine="552" w:firstLineChars="200"/>
        <w:jc w:val="left"/>
        <w:rPr>
          <w:rStyle w:val="9"/>
          <w:rFonts w:ascii="仿宋_GB2312" w:eastAsia="仿宋_GB2312"/>
          <w:spacing w:val="-2"/>
          <w:sz w:val="28"/>
          <w:szCs w:val="28"/>
        </w:rPr>
      </w:pPr>
      <w:r>
        <w:rPr>
          <w:rStyle w:val="9"/>
          <w:rFonts w:ascii="仿宋_GB2312" w:eastAsia="仿宋_GB2312"/>
          <w:spacing w:val="-2"/>
          <w:sz w:val="28"/>
          <w:szCs w:val="28"/>
        </w:rPr>
        <w:t>三轮辩论全部完成后由评委老师根据双方辩手表现，并结合评分细则给分，每位评委老师给出正反双方的各自得分（满分各10</w:t>
      </w:r>
      <w:r>
        <w:rPr>
          <w:rStyle w:val="9"/>
          <w:rFonts w:hint="eastAsia" w:ascii="仿宋_GB2312" w:eastAsia="仿宋_GB2312"/>
          <w:spacing w:val="-2"/>
          <w:sz w:val="28"/>
          <w:szCs w:val="28"/>
        </w:rPr>
        <w:t>0</w:t>
      </w:r>
      <w:r>
        <w:rPr>
          <w:rStyle w:val="9"/>
          <w:rFonts w:ascii="仿宋_GB2312" w:eastAsia="仿宋_GB2312"/>
          <w:spacing w:val="-2"/>
          <w:sz w:val="28"/>
          <w:szCs w:val="28"/>
        </w:rPr>
        <w:t>分），综合各位老师打分取平均分（去掉最高分和最低分）为正反双方最终得分。</w:t>
      </w:r>
    </w:p>
    <w:p>
      <w:pPr>
        <w:spacing w:after="200" w:line="276" w:lineRule="auto"/>
        <w:jc w:val="left"/>
        <w:rPr>
          <w:rStyle w:val="9"/>
          <w:rFonts w:ascii="仿宋_GB2312" w:eastAsia="仿宋_GB2312"/>
          <w:b/>
          <w:sz w:val="30"/>
          <w:szCs w:val="30"/>
        </w:rPr>
      </w:pPr>
      <w:r>
        <w:rPr>
          <w:rStyle w:val="9"/>
          <w:rFonts w:ascii="仿宋_GB2312" w:eastAsia="仿宋_GB2312"/>
          <w:b/>
          <w:sz w:val="30"/>
          <w:szCs w:val="30"/>
        </w:rPr>
        <w:t>（四）评分细则</w:t>
      </w:r>
    </w:p>
    <w:p>
      <w:pPr>
        <w:rPr>
          <w:rFonts w:ascii="仿宋" w:hAnsi="仿宋" w:eastAsia="仿宋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82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4712"/>
        <w:gridCol w:w="1171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评 分 细 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1" w:firstLineChars="1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正  方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反  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审题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（20分）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对所持立场能否从逻辑、理论、事实等多层次、多角度理解，论据是否充足，推理关系是否明晰，论证标准是否合理，对本方的难点是否有较好的处理方法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1" w:firstLineChar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论证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（20分）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论证是否有说服力，论据是否充分，推理过程是否合乎逻辑，事实引用是否得当。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辩驳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（20分）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提问是否能抓住要害问题是否简单明了，是否能正面回答对方的问题，能否给人以有理有据的感觉。不回答或不正面回答应相应扣分。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配合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（20分）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是否有团队精神，能否相互支持，论辩衔接是否流畅，自由辩论时发言是否错落有致，回答是否形成一个有机整体，给对方有力打击。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辩风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（20分）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语言是否流畅、用词得当、语调抑扬顿挫、语速适中，是否尊重对方辩友、尊重评委、尊重观众；表演是否得当，落落大方，且有幽默感。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3AB"/>
    <w:multiLevelType w:val="multilevel"/>
    <w:tmpl w:val="071973AB"/>
    <w:lvl w:ilvl="0" w:tentative="0">
      <w:start w:val="1"/>
      <w:numFmt w:val="japaneseCounting"/>
      <w:lvlText w:val="（%1）"/>
      <w:lvlJc w:val="left"/>
      <w:pPr>
        <w:ind w:left="936" w:hanging="93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C3"/>
    <w:rsid w:val="00143147"/>
    <w:rsid w:val="00253242"/>
    <w:rsid w:val="002A2FAD"/>
    <w:rsid w:val="002E10B2"/>
    <w:rsid w:val="00350FDF"/>
    <w:rsid w:val="00852AA1"/>
    <w:rsid w:val="00885108"/>
    <w:rsid w:val="009C65B2"/>
    <w:rsid w:val="00AB6C3A"/>
    <w:rsid w:val="00BA41CC"/>
    <w:rsid w:val="00C81CC3"/>
    <w:rsid w:val="00CD6D24"/>
    <w:rsid w:val="00CE7E21"/>
    <w:rsid w:val="00F76626"/>
    <w:rsid w:val="0C114193"/>
    <w:rsid w:val="14F07BB5"/>
    <w:rsid w:val="553879CD"/>
    <w:rsid w:val="65BF7017"/>
    <w:rsid w:val="698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kern w:val="3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rFonts w:ascii="Calibri" w:hAnsi="Calibri" w:eastAsia="宋体"/>
    </w:rPr>
  </w:style>
  <w:style w:type="character" w:customStyle="1" w:styleId="10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color w:val="000000"/>
      <w:kern w:val="32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1026</Characters>
  <Lines>8</Lines>
  <Paragraphs>2</Paragraphs>
  <TotalTime>3</TotalTime>
  <ScaleCrop>false</ScaleCrop>
  <LinksUpToDate>false</LinksUpToDate>
  <CharactersWithSpaces>1203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2020-11-09T05:23:00Z</dcterms:created>
  <dc:creator>86139</dc:creator>
  <cp:lastModifiedBy>eirn</cp:lastModifiedBy>
  <dcterms:modified xsi:type="dcterms:W3CDTF">2020-11-11T03:39:55Z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